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753" w:rsidRPr="006A6753" w:rsidRDefault="006A6753" w:rsidP="006A6753">
      <w:pPr>
        <w:spacing w:before="225" w:after="225" w:line="312" w:lineRule="atLeast"/>
        <w:ind w:left="375"/>
        <w:outlineLvl w:val="1"/>
        <w:rPr>
          <w:rFonts w:ascii="Arial" w:eastAsia="Times New Roman" w:hAnsi="Arial" w:cs="Arial"/>
          <w:b/>
          <w:bCs/>
          <w:color w:val="FF0000"/>
          <w:kern w:val="36"/>
          <w:sz w:val="24"/>
          <w:szCs w:val="24"/>
          <w:u w:val="single"/>
        </w:rPr>
      </w:pPr>
      <w:r w:rsidRPr="006A6753">
        <w:rPr>
          <w:rFonts w:ascii="Arial" w:eastAsia="Times New Roman" w:hAnsi="Arial" w:cs="Arial"/>
          <w:b/>
          <w:bCs/>
          <w:color w:val="FF0000"/>
          <w:kern w:val="36"/>
          <w:sz w:val="36"/>
          <w:szCs w:val="36"/>
          <w:u w:val="single"/>
        </w:rPr>
        <w:t>Red Funnel Online Services</w:t>
      </w:r>
      <w:r w:rsidRPr="006A6753">
        <w:rPr>
          <w:rFonts w:ascii="Arial" w:eastAsia="Times New Roman" w:hAnsi="Arial" w:cs="Arial"/>
          <w:b/>
          <w:bCs/>
          <w:color w:val="FF0000"/>
          <w:kern w:val="36"/>
          <w:sz w:val="24"/>
          <w:szCs w:val="24"/>
          <w:u w:val="single"/>
        </w:rPr>
        <w:t>                                              </w:t>
      </w:r>
    </w:p>
    <w:p w:rsidR="007C082E" w:rsidRDefault="006A6753" w:rsidP="006A6753">
      <w:pPr>
        <w:spacing w:before="225" w:after="225" w:line="312" w:lineRule="atLeast"/>
        <w:ind w:left="375"/>
        <w:outlineLvl w:val="1"/>
        <w:rPr>
          <w:rFonts w:ascii="Arial" w:eastAsia="Times New Roman" w:hAnsi="Arial" w:cs="Arial"/>
          <w:b/>
          <w:bCs/>
          <w:i/>
          <w:color w:val="00386B"/>
          <w:kern w:val="36"/>
          <w:sz w:val="24"/>
          <w:szCs w:val="24"/>
        </w:rPr>
      </w:pPr>
      <w:r w:rsidRPr="006A6753">
        <w:rPr>
          <w:rFonts w:ascii="Arial" w:eastAsia="Times New Roman" w:hAnsi="Arial" w:cs="Arial"/>
          <w:b/>
          <w:bCs/>
          <w:i/>
          <w:color w:val="00386B"/>
          <w:kern w:val="36"/>
          <w:sz w:val="24"/>
          <w:szCs w:val="24"/>
        </w:rPr>
        <w:t>Online service gives you more control than ever. </w:t>
      </w:r>
    </w:p>
    <w:p w:rsidR="006A6753" w:rsidRPr="006A6753" w:rsidRDefault="006A6753" w:rsidP="006A6753">
      <w:pPr>
        <w:spacing w:before="225" w:after="225" w:line="312" w:lineRule="atLeast"/>
        <w:ind w:left="375"/>
        <w:outlineLvl w:val="1"/>
        <w:rPr>
          <w:rFonts w:ascii="Arial" w:eastAsia="Times New Roman" w:hAnsi="Arial" w:cs="Arial"/>
          <w:b/>
          <w:bCs/>
          <w:i/>
          <w:color w:val="00386B"/>
          <w:kern w:val="36"/>
          <w:sz w:val="24"/>
          <w:szCs w:val="24"/>
        </w:rPr>
      </w:pPr>
      <w:r w:rsidRPr="006A6753">
        <w:rPr>
          <w:rFonts w:ascii="Arial" w:eastAsia="Times New Roman" w:hAnsi="Arial" w:cs="Arial"/>
          <w:b/>
          <w:bCs/>
          <w:i/>
          <w:color w:val="00386B"/>
          <w:kern w:val="36"/>
          <w:sz w:val="24"/>
          <w:szCs w:val="24"/>
        </w:rPr>
        <w:t xml:space="preserve"> Available 24 hours a day, 7 days a week.</w:t>
      </w:r>
    </w:p>
    <w:p w:rsidR="006A6753" w:rsidRPr="006A6753" w:rsidRDefault="007C082E" w:rsidP="006A6753">
      <w:pPr>
        <w:spacing w:before="225" w:after="225" w:line="312" w:lineRule="atLeast"/>
        <w:ind w:left="375"/>
        <w:outlineLvl w:val="1"/>
        <w:rPr>
          <w:rFonts w:ascii="Arial" w:eastAsia="Times New Roman" w:hAnsi="Arial" w:cs="Arial"/>
          <w:bCs/>
          <w:i/>
          <w:color w:val="00386B"/>
          <w:kern w:val="36"/>
          <w:sz w:val="24"/>
          <w:szCs w:val="24"/>
        </w:rPr>
      </w:pPr>
      <w:r>
        <w:rPr>
          <w:rFonts w:ascii="Arial" w:eastAsia="Times New Roman" w:hAnsi="Arial" w:cs="Arial"/>
          <w:bCs/>
          <w:i/>
          <w:noProof/>
          <w:color w:val="00386B"/>
          <w:kern w:val="36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4772025</wp:posOffset>
            </wp:positionH>
            <wp:positionV relativeFrom="margin">
              <wp:posOffset>1466850</wp:posOffset>
            </wp:positionV>
            <wp:extent cx="1724025" cy="1562100"/>
            <wp:effectExtent l="19050" t="0" r="9525" b="0"/>
            <wp:wrapSquare wrapText="bothSides"/>
            <wp:docPr id="5" name="Picture 3" descr="C:\Documents and Settings\Brehanne\Local Settings\Temporary Internet Files\Content.IE5\I2X9YE2S\MP90040900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Brehanne\Local Settings\Temporary Internet Files\Content.IE5\I2X9YE2S\MP900409004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240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6753" w:rsidRPr="006A6753">
        <w:rPr>
          <w:rFonts w:ascii="Arial" w:eastAsia="Times New Roman" w:hAnsi="Arial" w:cs="Arial"/>
          <w:bCs/>
          <w:i/>
          <w:color w:val="00386B"/>
          <w:kern w:val="36"/>
          <w:sz w:val="24"/>
          <w:szCs w:val="24"/>
        </w:rPr>
        <w:t>Features available for registered customers who have internet access:</w:t>
      </w:r>
    </w:p>
    <w:p w:rsidR="006A6753" w:rsidRPr="006A6753" w:rsidRDefault="006A6753" w:rsidP="006A6753">
      <w:pPr>
        <w:numPr>
          <w:ilvl w:val="0"/>
          <w:numId w:val="1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>
        <w:rPr>
          <w:rFonts w:ascii="Arial" w:eastAsia="Times New Roman" w:hAnsi="Arial" w:cs="Arial"/>
          <w:color w:val="00386B"/>
          <w:sz w:val="20"/>
          <w:szCs w:val="20"/>
        </w:rPr>
        <w:t>Your c</w:t>
      </w:r>
      <w:r w:rsidRPr="006A6753">
        <w:rPr>
          <w:rFonts w:ascii="Arial" w:eastAsia="Times New Roman" w:hAnsi="Arial" w:cs="Arial"/>
          <w:color w:val="00386B"/>
          <w:sz w:val="20"/>
          <w:szCs w:val="20"/>
        </w:rPr>
        <w:t>omplete product range available.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</w:p>
    <w:p w:rsidR="006A6753" w:rsidRPr="006A6753" w:rsidRDefault="006A6753" w:rsidP="006A6753">
      <w:pPr>
        <w:numPr>
          <w:ilvl w:val="0"/>
          <w:numId w:val="1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20"/>
          <w:szCs w:val="20"/>
        </w:rPr>
        <w:t>Flexible and easy browsing of detailed product information.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</w:p>
    <w:p w:rsidR="006A6753" w:rsidRPr="006A6753" w:rsidRDefault="006A6753" w:rsidP="006A6753">
      <w:pPr>
        <w:numPr>
          <w:ilvl w:val="0"/>
          <w:numId w:val="1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20"/>
          <w:szCs w:val="20"/>
        </w:rPr>
        <w:t>Customer specific pricing.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</w:p>
    <w:p w:rsidR="006A6753" w:rsidRPr="006A6753" w:rsidRDefault="006A6753" w:rsidP="006A6753">
      <w:pPr>
        <w:numPr>
          <w:ilvl w:val="0"/>
          <w:numId w:val="1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20"/>
          <w:szCs w:val="20"/>
        </w:rPr>
        <w:t>Regularly updated warehouse stock levels.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</w:p>
    <w:p w:rsidR="006A6753" w:rsidRPr="006A6753" w:rsidRDefault="006A6753" w:rsidP="006A6753">
      <w:pPr>
        <w:numPr>
          <w:ilvl w:val="0"/>
          <w:numId w:val="1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20"/>
          <w:szCs w:val="20"/>
        </w:rPr>
        <w:t>ETA date of stock coming into the warehouse.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</w:p>
    <w:p w:rsidR="006A6753" w:rsidRPr="006A6753" w:rsidRDefault="006A6753" w:rsidP="006A6753">
      <w:pPr>
        <w:numPr>
          <w:ilvl w:val="0"/>
          <w:numId w:val="1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20"/>
          <w:szCs w:val="20"/>
        </w:rPr>
        <w:t>Details for recent orders placed and order picking status.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</w:p>
    <w:p w:rsidR="006A6753" w:rsidRPr="006A6753" w:rsidRDefault="006A6753" w:rsidP="006A6753">
      <w:pPr>
        <w:numPr>
          <w:ilvl w:val="0"/>
          <w:numId w:val="1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20"/>
          <w:szCs w:val="20"/>
        </w:rPr>
        <w:t>Customer account information incl. invoices, credits, and statements.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</w:p>
    <w:p w:rsidR="006A6753" w:rsidRPr="006A6753" w:rsidRDefault="006A6753" w:rsidP="006A6753">
      <w:pPr>
        <w:numPr>
          <w:ilvl w:val="0"/>
          <w:numId w:val="1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>
        <w:rPr>
          <w:rFonts w:ascii="Arial" w:eastAsia="Times New Roman" w:hAnsi="Arial" w:cs="Arial"/>
          <w:color w:val="00386B"/>
          <w:sz w:val="20"/>
          <w:szCs w:val="20"/>
        </w:rPr>
        <w:t>P</w:t>
      </w:r>
      <w:r w:rsidRPr="006A6753">
        <w:rPr>
          <w:rFonts w:ascii="Arial" w:eastAsia="Times New Roman" w:hAnsi="Arial" w:cs="Arial"/>
          <w:color w:val="00386B"/>
          <w:sz w:val="20"/>
          <w:szCs w:val="20"/>
        </w:rPr>
        <w:t xml:space="preserve">urchasing information incl. purchase and usage history and </w:t>
      </w:r>
      <w:proofErr w:type="spellStart"/>
      <w:r w:rsidRPr="006A6753">
        <w:rPr>
          <w:rFonts w:ascii="Arial" w:eastAsia="Times New Roman" w:hAnsi="Arial" w:cs="Arial"/>
          <w:color w:val="00386B"/>
          <w:sz w:val="20"/>
          <w:szCs w:val="20"/>
        </w:rPr>
        <w:t>stocktake</w:t>
      </w:r>
      <w:proofErr w:type="spellEnd"/>
      <w:r w:rsidRPr="006A6753">
        <w:rPr>
          <w:rFonts w:ascii="Arial" w:eastAsia="Times New Roman" w:hAnsi="Arial" w:cs="Arial"/>
          <w:color w:val="00386B"/>
          <w:sz w:val="20"/>
          <w:szCs w:val="20"/>
        </w:rPr>
        <w:t xml:space="preserve"> forms.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</w:p>
    <w:p w:rsidR="006A6753" w:rsidRPr="006A6753" w:rsidRDefault="006A6753" w:rsidP="006A6753">
      <w:pPr>
        <w:spacing w:before="225" w:after="225" w:line="312" w:lineRule="atLeast"/>
        <w:ind w:left="375"/>
        <w:outlineLvl w:val="1"/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</w:pPr>
      <w:r w:rsidRPr="006A6753"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  <w:t>Regular data updating for reliable information:</w:t>
      </w:r>
    </w:p>
    <w:p w:rsidR="006A6753" w:rsidRPr="006A6753" w:rsidRDefault="006A6753" w:rsidP="006A6753">
      <w:pPr>
        <w:spacing w:after="225" w:line="312" w:lineRule="atLeast"/>
        <w:ind w:left="375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19"/>
          <w:szCs w:val="19"/>
        </w:rPr>
        <w:t>To ensure that customers are provided with accurate and up-to-date information, stock levels, order status, invoices and credits are updated every 15 minutes.  Furthermore, inventory, pricing and customer account information is updated daily.</w:t>
      </w:r>
    </w:p>
    <w:p w:rsidR="006A6753" w:rsidRPr="006A6753" w:rsidRDefault="006A6753" w:rsidP="006A6753">
      <w:pPr>
        <w:spacing w:before="225" w:after="225" w:line="312" w:lineRule="atLeast"/>
        <w:ind w:left="375"/>
        <w:outlineLvl w:val="1"/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</w:pPr>
      <w:r w:rsidRPr="006A6753"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  <w:t>Keeping control of your ordering:</w:t>
      </w:r>
    </w:p>
    <w:p w:rsidR="006A6753" w:rsidRPr="006A6753" w:rsidRDefault="006A6753" w:rsidP="006A6753">
      <w:pPr>
        <w:spacing w:after="225" w:line="312" w:lineRule="atLeast"/>
        <w:ind w:left="375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19"/>
          <w:szCs w:val="19"/>
        </w:rPr>
        <w:t>The ordering process is fully automated from </w:t>
      </w:r>
      <w:r>
        <w:rPr>
          <w:rFonts w:ascii="Arial" w:eastAsia="Times New Roman" w:hAnsi="Arial" w:cs="Arial"/>
          <w:color w:val="00386B"/>
          <w:sz w:val="19"/>
          <w:szCs w:val="19"/>
        </w:rPr>
        <w:t>red funnels web site straight to the wa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>rehouse for picking.  This gives the registered user a more accurate and faster order-processing environment, eliminating manual processing time and the double handling of order entry.</w:t>
      </w:r>
    </w:p>
    <w:p w:rsidR="006A6753" w:rsidRPr="006A6753" w:rsidRDefault="006A6753" w:rsidP="006A6753">
      <w:pPr>
        <w:spacing w:before="225" w:after="225" w:line="312" w:lineRule="atLeast"/>
        <w:ind w:left="375"/>
        <w:outlineLvl w:val="1"/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</w:pPr>
      <w:r w:rsidRPr="006A6753"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  <w:t>Other features to assist customers:</w:t>
      </w:r>
    </w:p>
    <w:p w:rsidR="006A6753" w:rsidRPr="006A6753" w:rsidRDefault="006A6753" w:rsidP="006A6753">
      <w:pPr>
        <w:numPr>
          <w:ilvl w:val="0"/>
          <w:numId w:val="2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Process for fast-track ordering using historical purchase data. </w:t>
      </w:r>
    </w:p>
    <w:p w:rsidR="006A6753" w:rsidRPr="006A6753" w:rsidRDefault="006A6753" w:rsidP="006A6753">
      <w:pPr>
        <w:numPr>
          <w:ilvl w:val="0"/>
          <w:numId w:val="2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Ability to produce historical purchase data reports. </w:t>
      </w:r>
    </w:p>
    <w:p w:rsidR="006A6753" w:rsidRPr="006A6753" w:rsidRDefault="006A6753" w:rsidP="006A6753">
      <w:pPr>
        <w:numPr>
          <w:ilvl w:val="0"/>
          <w:numId w:val="2"/>
        </w:numPr>
        <w:spacing w:after="0" w:line="312" w:lineRule="atLeast"/>
        <w:ind w:left="750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19"/>
          <w:szCs w:val="19"/>
        </w:rPr>
        <w:t>Access to special offers, promotions and news.</w:t>
      </w:r>
    </w:p>
    <w:p w:rsidR="006A6753" w:rsidRPr="006A6753" w:rsidRDefault="006A6753" w:rsidP="006A6753">
      <w:pPr>
        <w:spacing w:before="225" w:after="225" w:line="312" w:lineRule="atLeast"/>
        <w:ind w:left="375"/>
        <w:outlineLvl w:val="1"/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</w:pPr>
      <w:r w:rsidRPr="006A6753"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  <w:t xml:space="preserve">Existing customers:  Register to </w:t>
      </w:r>
      <w:r>
        <w:rPr>
          <w:rFonts w:ascii="Arial" w:eastAsia="Times New Roman" w:hAnsi="Arial" w:cs="Arial"/>
          <w:b/>
          <w:bCs/>
          <w:color w:val="00386B"/>
          <w:kern w:val="36"/>
          <w:sz w:val="24"/>
          <w:szCs w:val="24"/>
        </w:rPr>
        <w:t>Red Funnel.com.au</w:t>
      </w:r>
    </w:p>
    <w:p w:rsidR="006A6753" w:rsidRPr="006A6753" w:rsidRDefault="006A6753" w:rsidP="006A6753">
      <w:pPr>
        <w:spacing w:after="225" w:line="312" w:lineRule="atLeast"/>
        <w:ind w:left="375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19"/>
          <w:szCs w:val="19"/>
        </w:rPr>
        <w:t>Within a few working days you could have access to your</w:t>
      </w:r>
      <w:r>
        <w:rPr>
          <w:rFonts w:ascii="Arial" w:eastAsia="Times New Roman" w:hAnsi="Arial" w:cs="Arial"/>
          <w:color w:val="00386B"/>
          <w:sz w:val="19"/>
          <w:szCs w:val="19"/>
        </w:rPr>
        <w:t xml:space="preserve"> red funnel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account and foodservice ordering needs.</w:t>
      </w:r>
    </w:p>
    <w:p w:rsidR="006A6753" w:rsidRPr="006A6753" w:rsidRDefault="006A6753" w:rsidP="006A6753">
      <w:pPr>
        <w:spacing w:after="225" w:line="312" w:lineRule="atLeast"/>
        <w:ind w:left="375"/>
        <w:rPr>
          <w:rFonts w:ascii="Arial" w:eastAsia="Times New Roman" w:hAnsi="Arial" w:cs="Arial"/>
          <w:color w:val="00386B"/>
          <w:sz w:val="19"/>
          <w:szCs w:val="19"/>
        </w:rPr>
      </w:pP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If you are not a current </w:t>
      </w:r>
      <w:r>
        <w:rPr>
          <w:rFonts w:ascii="Arial" w:eastAsia="Times New Roman" w:hAnsi="Arial" w:cs="Arial"/>
          <w:color w:val="00386B"/>
          <w:sz w:val="19"/>
          <w:szCs w:val="19"/>
        </w:rPr>
        <w:t>Red Funnel Fisheries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customer but would like to trade with us</w:t>
      </w:r>
      <w:r>
        <w:rPr>
          <w:rFonts w:ascii="Arial" w:eastAsia="Times New Roman" w:hAnsi="Arial" w:cs="Arial"/>
          <w:color w:val="00386B"/>
          <w:sz w:val="19"/>
          <w:szCs w:val="19"/>
        </w:rPr>
        <w:t xml:space="preserve"> </w:t>
      </w:r>
      <w:hyperlink r:id="rId7" w:history="1">
        <w:r w:rsidRPr="006A6753">
          <w:rPr>
            <w:rStyle w:val="Hyperlink"/>
            <w:rFonts w:ascii="Arial" w:eastAsia="Times New Roman" w:hAnsi="Arial" w:cs="Arial"/>
            <w:sz w:val="19"/>
            <w:szCs w:val="19"/>
          </w:rPr>
          <w:t>conta</w:t>
        </w:r>
        <w:r w:rsidRPr="006A6753">
          <w:rPr>
            <w:rStyle w:val="Hyperlink"/>
            <w:rFonts w:ascii="Arial" w:eastAsia="Times New Roman" w:hAnsi="Arial" w:cs="Arial"/>
            <w:sz w:val="19"/>
            <w:szCs w:val="19"/>
          </w:rPr>
          <w:t>c</w:t>
        </w:r>
        <w:r w:rsidRPr="006A6753">
          <w:rPr>
            <w:rStyle w:val="Hyperlink"/>
            <w:rFonts w:ascii="Arial" w:eastAsia="Times New Roman" w:hAnsi="Arial" w:cs="Arial"/>
            <w:sz w:val="19"/>
            <w:szCs w:val="19"/>
          </w:rPr>
          <w:t xml:space="preserve">t us </w:t>
        </w:r>
      </w:hyperlink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 to arrange for an account to be opened</w:t>
      </w:r>
      <w:r>
        <w:rPr>
          <w:rFonts w:ascii="Arial" w:eastAsia="Times New Roman" w:hAnsi="Arial" w:cs="Arial"/>
          <w:color w:val="00386B"/>
          <w:sz w:val="19"/>
          <w:szCs w:val="19"/>
        </w:rPr>
        <w:t xml:space="preserve"> or go online fill out your application and contact your representative.</w:t>
      </w:r>
      <w:r w:rsidRPr="006A6753">
        <w:rPr>
          <w:rFonts w:ascii="Arial" w:eastAsia="Times New Roman" w:hAnsi="Arial" w:cs="Arial"/>
          <w:color w:val="00386B"/>
          <w:sz w:val="19"/>
          <w:szCs w:val="19"/>
        </w:rPr>
        <w:t xml:space="preserve">  Once you have been given a customer account number then you can </w:t>
      </w:r>
      <w:hyperlink r:id="rId8" w:history="1">
        <w:r w:rsidRPr="006A6753">
          <w:rPr>
            <w:rStyle w:val="Hyperlink"/>
            <w:rFonts w:ascii="Arial" w:eastAsia="Times New Roman" w:hAnsi="Arial" w:cs="Arial"/>
            <w:sz w:val="19"/>
            <w:szCs w:val="19"/>
          </w:rPr>
          <w:t xml:space="preserve">register </w:t>
        </w:r>
        <w:r w:rsidRPr="006A6753">
          <w:rPr>
            <w:rStyle w:val="Hyperlink"/>
            <w:rFonts w:ascii="Arial" w:eastAsia="Times New Roman" w:hAnsi="Arial" w:cs="Arial"/>
            <w:sz w:val="19"/>
            <w:szCs w:val="19"/>
          </w:rPr>
          <w:t>o</w:t>
        </w:r>
        <w:r w:rsidRPr="006A6753">
          <w:rPr>
            <w:rStyle w:val="Hyperlink"/>
            <w:rFonts w:ascii="Arial" w:eastAsia="Times New Roman" w:hAnsi="Arial" w:cs="Arial"/>
            <w:sz w:val="19"/>
            <w:szCs w:val="19"/>
          </w:rPr>
          <w:t>nline.</w:t>
        </w:r>
      </w:hyperlink>
    </w:p>
    <w:sectPr w:rsidR="006A6753" w:rsidRPr="006A6753" w:rsidSect="003D62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2337F"/>
    <w:multiLevelType w:val="multilevel"/>
    <w:tmpl w:val="BC8A6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5B25C0"/>
    <w:multiLevelType w:val="multilevel"/>
    <w:tmpl w:val="E38AE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5104C1"/>
    <w:multiLevelType w:val="multilevel"/>
    <w:tmpl w:val="45AA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6753"/>
    <w:rsid w:val="00007CB9"/>
    <w:rsid w:val="003D6281"/>
    <w:rsid w:val="006A6753"/>
    <w:rsid w:val="007C082E"/>
    <w:rsid w:val="00906BC9"/>
    <w:rsid w:val="00AC369F"/>
    <w:rsid w:val="00D20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67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82E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C082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07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09083">
              <w:marLeft w:val="0"/>
              <w:marRight w:val="0"/>
              <w:marTop w:val="0"/>
              <w:marBottom w:val="0"/>
              <w:divBdr>
                <w:top w:val="single" w:sz="2" w:space="11" w:color="FF0000"/>
                <w:left w:val="single" w:sz="2" w:space="15" w:color="FF0000"/>
                <w:bottom w:val="single" w:sz="2" w:space="15" w:color="FF0000"/>
                <w:right w:val="single" w:sz="2" w:space="15" w:color="FF0000"/>
              </w:divBdr>
              <w:divsChild>
                <w:div w:id="97244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5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dfunnel.com.a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edfunnel@redfunnel.com.a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BE4CA-F4C4-46A1-AD91-200BB200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Brehanne</dc:creator>
  <cp:keywords/>
  <dc:description/>
  <cp:lastModifiedBy>Brehanne</cp:lastModifiedBy>
  <cp:revision>1</cp:revision>
  <dcterms:created xsi:type="dcterms:W3CDTF">2011-06-02T01:50:00Z</dcterms:created>
  <dcterms:modified xsi:type="dcterms:W3CDTF">2011-06-02T02:20:00Z</dcterms:modified>
</cp:coreProperties>
</file>